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F" w:rsidRDefault="00F52E7F" w:rsidP="00F52E7F">
      <w:pPr>
        <w:pStyle w:val="Heading1"/>
        <w:spacing w:before="450" w:beforeAutospacing="0" w:after="450" w:afterAutospacing="0"/>
        <w:rPr>
          <w:rFonts w:ascii="Arial" w:hAnsi="Arial" w:cs="Arial"/>
          <w:color w:val="04A5DA"/>
          <w:sz w:val="45"/>
          <w:szCs w:val="45"/>
        </w:rPr>
      </w:pPr>
      <w:proofErr w:type="spellStart"/>
      <w:r>
        <w:rPr>
          <w:rFonts w:ascii="Arial" w:hAnsi="Arial" w:cs="Arial"/>
          <w:color w:val="04A5DA"/>
          <w:sz w:val="45"/>
          <w:szCs w:val="45"/>
        </w:rPr>
        <w:t>Profil</w:t>
      </w:r>
      <w:proofErr w:type="spellEnd"/>
      <w:r>
        <w:rPr>
          <w:rFonts w:ascii="Arial" w:hAnsi="Arial" w:cs="Arial"/>
          <w:color w:val="04A5DA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color w:val="04A5DA"/>
          <w:sz w:val="45"/>
          <w:szCs w:val="45"/>
        </w:rPr>
        <w:t>Kabupaten</w:t>
      </w:r>
      <w:proofErr w:type="spellEnd"/>
      <w:r>
        <w:rPr>
          <w:rFonts w:ascii="Arial" w:hAnsi="Arial" w:cs="Arial"/>
          <w:color w:val="04A5DA"/>
          <w:sz w:val="45"/>
          <w:szCs w:val="45"/>
        </w:rPr>
        <w:t xml:space="preserve"> Kudus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F52E7F" w:rsidTr="00F52E7F"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E7F" w:rsidRDefault="00F52E7F" w:rsidP="00F52E7F">
            <w:pPr>
              <w:pStyle w:val="justify"/>
              <w:spacing w:before="0" w:beforeAutospacing="0" w:after="360" w:afterAutospacing="0"/>
            </w:pPr>
            <w:r>
              <w:rPr>
                <w:noProof/>
              </w:rPr>
              <w:drawing>
                <wp:inline distT="0" distB="0" distL="0" distR="0">
                  <wp:extent cx="3333750" cy="2032000"/>
                  <wp:effectExtent l="0" t="0" r="0" b="6350"/>
                  <wp:docPr id="3" name="Picture 3" descr="http://kuduskab.go.id/packages/upload/kcfinder/upload/images/al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duskab.go.id/packages/upload/kcfinder/upload/images/al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Sejarah</w:t>
            </w:r>
            <w:proofErr w:type="spellEnd"/>
            <w:r>
              <w:t xml:space="preserve"> Kota Kudus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terlepas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Sunan</w:t>
            </w:r>
            <w:proofErr w:type="spellEnd"/>
            <w:r>
              <w:t xml:space="preserve"> Kudus.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keahlian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ilmunya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Sunan</w:t>
            </w:r>
            <w:proofErr w:type="spellEnd"/>
            <w:r>
              <w:t xml:space="preserve"> Kudus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memimpin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Jamaah</w:t>
            </w:r>
            <w:proofErr w:type="spellEnd"/>
            <w:r>
              <w:t xml:space="preserve"> Haji,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beliau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gelar</w:t>
            </w:r>
            <w:proofErr w:type="spellEnd"/>
            <w:r>
              <w:t xml:space="preserve"> “Amir Haji” yang </w:t>
            </w:r>
            <w:proofErr w:type="spellStart"/>
            <w:r>
              <w:t>artinya</w:t>
            </w:r>
            <w:proofErr w:type="spellEnd"/>
            <w:r>
              <w:t xml:space="preserve"> orang yang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urusan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Jama’ah</w:t>
            </w:r>
            <w:proofErr w:type="spellEnd"/>
            <w:r>
              <w:t xml:space="preserve"> Haji. </w:t>
            </w:r>
            <w:proofErr w:type="spellStart"/>
            <w:r>
              <w:t>Beliau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menetap</w:t>
            </w:r>
            <w:proofErr w:type="spellEnd"/>
            <w:r>
              <w:t xml:space="preserve"> di </w:t>
            </w:r>
            <w:proofErr w:type="spellStart"/>
            <w:r>
              <w:t>Baitul</w:t>
            </w:r>
            <w:proofErr w:type="spellEnd"/>
            <w:r>
              <w:t xml:space="preserve"> </w:t>
            </w:r>
            <w:proofErr w:type="spellStart"/>
            <w:r>
              <w:t>Maqdis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agama Islam.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disana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berjangkit</w:t>
            </w:r>
            <w:proofErr w:type="spellEnd"/>
            <w:r>
              <w:t xml:space="preserve"> </w:t>
            </w:r>
            <w:proofErr w:type="spellStart"/>
            <w:r>
              <w:t>wabah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,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orang yang </w:t>
            </w:r>
            <w:proofErr w:type="spellStart"/>
            <w:r>
              <w:t>mati</w:t>
            </w:r>
            <w:proofErr w:type="spellEnd"/>
            <w:r>
              <w:t xml:space="preserve">. </w:t>
            </w:r>
            <w:proofErr w:type="spellStart"/>
            <w:r>
              <w:t>Berkat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Ja’far</w:t>
            </w:r>
            <w:proofErr w:type="spellEnd"/>
            <w:r>
              <w:t xml:space="preserve"> </w:t>
            </w:r>
            <w:proofErr w:type="spellStart"/>
            <w:r>
              <w:t>Shoddiq</w:t>
            </w:r>
            <w:proofErr w:type="spellEnd"/>
            <w:r>
              <w:t xml:space="preserve">, </w:t>
            </w:r>
            <w:proofErr w:type="spellStart"/>
            <w:r>
              <w:t>wabah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diberantas</w:t>
            </w:r>
            <w:proofErr w:type="spellEnd"/>
            <w:r>
              <w:t xml:space="preserve">.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jasa-jasanya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Amir di </w:t>
            </w:r>
            <w:proofErr w:type="spellStart"/>
            <w:r>
              <w:t>Palestina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hadiah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  <w:r>
              <w:t xml:space="preserve"> Wilayah,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wewenang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 xml:space="preserve"> di </w:t>
            </w:r>
            <w:proofErr w:type="spellStart"/>
            <w:r>
              <w:t>Palestina</w:t>
            </w:r>
            <w:proofErr w:type="spellEnd"/>
            <w:r>
              <w:t xml:space="preserve">.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wewenang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batu</w:t>
            </w:r>
            <w:proofErr w:type="spellEnd"/>
            <w:r>
              <w:t xml:space="preserve"> yang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arab</w:t>
            </w:r>
            <w:proofErr w:type="spellEnd"/>
            <w:r>
              <w:t xml:space="preserve"> </w:t>
            </w:r>
            <w:proofErr w:type="spellStart"/>
            <w:r>
              <w:t>kuno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utuh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Mihrab</w:t>
            </w:r>
            <w:proofErr w:type="spellEnd"/>
            <w:r>
              <w:t xml:space="preserve"> Masjid Menara Kudus.</w:t>
            </w:r>
          </w:p>
          <w:p w:rsidR="00F52E7F" w:rsidRDefault="007E5DDD" w:rsidP="00F52E7F">
            <w:pPr>
              <w:pStyle w:val="Heading2"/>
              <w:spacing w:before="300" w:after="150"/>
              <w:rPr>
                <w:rFonts w:ascii="Georgia" w:hAnsi="Georgia"/>
                <w:sz w:val="45"/>
                <w:szCs w:val="45"/>
              </w:rPr>
            </w:pPr>
            <w:hyperlink r:id="rId6" w:history="1">
              <w:proofErr w:type="spellStart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>Peran</w:t>
              </w:r>
              <w:proofErr w:type="spellEnd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 xml:space="preserve"> </w:t>
              </w:r>
              <w:proofErr w:type="spellStart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>Sunan</w:t>
              </w:r>
              <w:proofErr w:type="spellEnd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 xml:space="preserve"> Kudus</w:t>
              </w:r>
            </w:hyperlink>
          </w:p>
          <w:p w:rsidR="00F52E7F" w:rsidRDefault="00F52E7F" w:rsidP="00F52E7F">
            <w:pPr>
              <w:pStyle w:val="justify"/>
              <w:spacing w:before="0" w:beforeAutospacing="0" w:after="360" w:afterAutospacing="0"/>
            </w:pPr>
            <w:r>
              <w:rPr>
                <w:noProof/>
              </w:rPr>
              <w:drawing>
                <wp:inline distT="0" distB="0" distL="0" distR="0">
                  <wp:extent cx="2736850" cy="1778000"/>
                  <wp:effectExtent l="0" t="0" r="6350" b="0"/>
                  <wp:docPr id="2" name="Picture 2" descr="http://kuduskab.go.id/packages/upload/kcfinder/upload/images/prasa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duskab.go.id/packages/upload/kcfinder/upload/images/prasa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Sunan</w:t>
            </w:r>
            <w:proofErr w:type="spellEnd"/>
            <w:r>
              <w:t xml:space="preserve"> Kudus </w:t>
            </w:r>
            <w:proofErr w:type="spellStart"/>
            <w:r>
              <w:t>memohon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Amir </w:t>
            </w:r>
            <w:proofErr w:type="spellStart"/>
            <w:r>
              <w:t>Palestina</w:t>
            </w:r>
            <w:proofErr w:type="spellEnd"/>
            <w:r>
              <w:t xml:space="preserve"> yang </w:t>
            </w:r>
            <w:proofErr w:type="spellStart"/>
            <w:r>
              <w:t>sekaligus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gurunya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memindahkan</w:t>
            </w:r>
            <w:proofErr w:type="spellEnd"/>
            <w:r>
              <w:t xml:space="preserve"> </w:t>
            </w:r>
            <w:proofErr w:type="spellStart"/>
            <w:r>
              <w:t>wewenang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pulau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.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disetujui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Ja’far</w:t>
            </w:r>
            <w:proofErr w:type="spellEnd"/>
            <w:r>
              <w:t xml:space="preserve"> </w:t>
            </w:r>
            <w:proofErr w:type="spellStart"/>
            <w:r>
              <w:t>Shoddiq</w:t>
            </w:r>
            <w:proofErr w:type="spellEnd"/>
            <w:r>
              <w:t xml:space="preserve"> </w:t>
            </w:r>
            <w:proofErr w:type="spellStart"/>
            <w:r>
              <w:t>pulang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.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pulang</w:t>
            </w:r>
            <w:proofErr w:type="spellEnd"/>
            <w:r>
              <w:t xml:space="preserve">, </w:t>
            </w:r>
            <w:proofErr w:type="spellStart"/>
            <w:r>
              <w:t>Ja’far</w:t>
            </w:r>
            <w:proofErr w:type="spellEnd"/>
            <w:r>
              <w:t xml:space="preserve"> </w:t>
            </w:r>
            <w:proofErr w:type="spellStart"/>
            <w:r>
              <w:t>Shoddiq</w:t>
            </w:r>
            <w:proofErr w:type="spellEnd"/>
            <w:r>
              <w:t xml:space="preserve"> </w:t>
            </w:r>
            <w:proofErr w:type="spellStart"/>
            <w:r>
              <w:t>mendirikan</w:t>
            </w:r>
            <w:proofErr w:type="spellEnd"/>
            <w:r>
              <w:t xml:space="preserve"> Masjid di </w:t>
            </w:r>
            <w:proofErr w:type="spellStart"/>
            <w:r>
              <w:t>daerah</w:t>
            </w:r>
            <w:proofErr w:type="spellEnd"/>
            <w:r>
              <w:t xml:space="preserve"> Kudus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1956 H </w:t>
            </w:r>
            <w:proofErr w:type="spellStart"/>
            <w:r>
              <w:t>atau</w:t>
            </w:r>
            <w:proofErr w:type="spellEnd"/>
            <w:r>
              <w:t xml:space="preserve"> 1548 M. </w:t>
            </w:r>
            <w:proofErr w:type="spellStart"/>
            <w:r>
              <w:t>Semula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Al </w:t>
            </w:r>
            <w:proofErr w:type="spellStart"/>
            <w:r>
              <w:t>Manar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Masjid Al </w:t>
            </w:r>
            <w:proofErr w:type="spellStart"/>
            <w:r>
              <w:t>Aqsho</w:t>
            </w:r>
            <w:proofErr w:type="spellEnd"/>
            <w:r>
              <w:t xml:space="preserve">, </w:t>
            </w:r>
            <w:proofErr w:type="spellStart"/>
            <w:r>
              <w:t>meniru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Masjid di </w:t>
            </w:r>
            <w:proofErr w:type="spellStart"/>
            <w:r>
              <w:t>Yerussalem</w:t>
            </w:r>
            <w:proofErr w:type="spellEnd"/>
            <w:r>
              <w:t xml:space="preserve"> yang </w:t>
            </w:r>
            <w:proofErr w:type="spellStart"/>
            <w:r>
              <w:t>bernama</w:t>
            </w:r>
            <w:proofErr w:type="spellEnd"/>
            <w:r>
              <w:t xml:space="preserve"> </w:t>
            </w:r>
            <w:proofErr w:type="spellStart"/>
            <w:r>
              <w:t>Masjidil</w:t>
            </w:r>
            <w:proofErr w:type="spellEnd"/>
            <w:r>
              <w:t xml:space="preserve"> </w:t>
            </w:r>
            <w:proofErr w:type="spellStart"/>
            <w:r>
              <w:t>Aqsho</w:t>
            </w:r>
            <w:proofErr w:type="spellEnd"/>
            <w:r>
              <w:t xml:space="preserve">. Kota </w:t>
            </w:r>
            <w:proofErr w:type="spellStart"/>
            <w:r>
              <w:t>Yerussalem</w:t>
            </w:r>
            <w:proofErr w:type="spellEnd"/>
            <w:r>
              <w:t xml:space="preserve"> </w:t>
            </w:r>
            <w:proofErr w:type="spellStart"/>
            <w:r>
              <w:t>juga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Baitul</w:t>
            </w:r>
            <w:proofErr w:type="spellEnd"/>
            <w:r>
              <w:t xml:space="preserve"> </w:t>
            </w:r>
            <w:proofErr w:type="spellStart"/>
            <w:r>
              <w:t>Maqdis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Al-Quds. Dari kata Al-Quds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 xml:space="preserve"> kata Kudus, yang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  <w:r>
              <w:t xml:space="preserve"> Kudus </w:t>
            </w:r>
            <w:proofErr w:type="spellStart"/>
            <w:r>
              <w:t>sekarang</w:t>
            </w:r>
            <w:proofErr w:type="spellEnd"/>
            <w:r>
              <w:t xml:space="preserve">.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r>
              <w:t>bernama</w:t>
            </w:r>
            <w:proofErr w:type="spellEnd"/>
            <w:r>
              <w:t xml:space="preserve"> </w:t>
            </w:r>
            <w:proofErr w:type="spellStart"/>
            <w:r>
              <w:t>Loaram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dipakai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Loram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  <w:r>
              <w:t xml:space="preserve">. Masjid </w:t>
            </w:r>
            <w:proofErr w:type="spellStart"/>
            <w:r>
              <w:t>buatan</w:t>
            </w:r>
            <w:proofErr w:type="spellEnd"/>
            <w:r>
              <w:t xml:space="preserve"> </w:t>
            </w:r>
            <w:proofErr w:type="spellStart"/>
            <w:r>
              <w:t>Sunan</w:t>
            </w:r>
            <w:proofErr w:type="spellEnd"/>
            <w:r>
              <w:t xml:space="preserve"> Kudus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dikenal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masjid </w:t>
            </w:r>
            <w:proofErr w:type="spellStart"/>
            <w:r>
              <w:t>Menara</w:t>
            </w:r>
            <w:proofErr w:type="spellEnd"/>
            <w:r>
              <w:t xml:space="preserve"> di </w:t>
            </w:r>
            <w:proofErr w:type="spellStart"/>
            <w:r>
              <w:t>Kauman</w:t>
            </w:r>
            <w:proofErr w:type="spellEnd"/>
            <w:r>
              <w:t xml:space="preserve"> </w:t>
            </w:r>
            <w:proofErr w:type="spellStart"/>
            <w:r>
              <w:t>Kulon</w:t>
            </w:r>
            <w:proofErr w:type="spellEnd"/>
            <w:r>
              <w:t xml:space="preserve">.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Sunan</w:t>
            </w:r>
            <w:proofErr w:type="spellEnd"/>
            <w:r>
              <w:t xml:space="preserve"> Kudus </w:t>
            </w:r>
            <w:proofErr w:type="spellStart"/>
            <w:r>
              <w:t>bertempat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 xml:space="preserve"> di </w:t>
            </w:r>
            <w:proofErr w:type="spellStart"/>
            <w:r>
              <w:t>daerah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kaum</w:t>
            </w:r>
            <w:proofErr w:type="spellEnd"/>
            <w:r>
              <w:t xml:space="preserve"> </w:t>
            </w:r>
            <w:proofErr w:type="spellStart"/>
            <w:r>
              <w:t>muslimin</w:t>
            </w:r>
            <w:proofErr w:type="spellEnd"/>
            <w:r>
              <w:t xml:space="preserve"> </w:t>
            </w:r>
            <w:proofErr w:type="spellStart"/>
            <w:r>
              <w:t>makin</w:t>
            </w:r>
            <w:proofErr w:type="spellEnd"/>
            <w:r>
              <w:t xml:space="preserve"> </w:t>
            </w:r>
            <w:proofErr w:type="spellStart"/>
            <w:r>
              <w:t>bertambah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 xml:space="preserve"> </w:t>
            </w:r>
            <w:proofErr w:type="spellStart"/>
            <w:r>
              <w:t>disekitar</w:t>
            </w:r>
            <w:proofErr w:type="spellEnd"/>
            <w:r>
              <w:t xml:space="preserve"> Masjid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Kauman</w:t>
            </w:r>
            <w:proofErr w:type="spellEnd"/>
            <w:r>
              <w:t xml:space="preserve">, yang </w:t>
            </w:r>
            <w:proofErr w:type="spellStart"/>
            <w:r>
              <w:t>berarti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 xml:space="preserve"> </w:t>
            </w:r>
            <w:proofErr w:type="spellStart"/>
            <w:r>
              <w:t>kaum</w:t>
            </w:r>
            <w:proofErr w:type="spellEnd"/>
            <w:r>
              <w:t xml:space="preserve"> </w:t>
            </w:r>
            <w:proofErr w:type="spellStart"/>
            <w:r>
              <w:t>muslimin</w:t>
            </w:r>
            <w:proofErr w:type="spellEnd"/>
            <w:r>
              <w:t>.</w:t>
            </w:r>
          </w:p>
        </w:tc>
      </w:tr>
      <w:tr w:rsidR="00F52E7F" w:rsidTr="00F52E7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E7F" w:rsidRDefault="007E5DDD">
            <w:pPr>
              <w:pStyle w:val="Heading2"/>
              <w:spacing w:before="300" w:after="150"/>
              <w:jc w:val="right"/>
              <w:rPr>
                <w:rFonts w:ascii="Georgia" w:hAnsi="Georgia"/>
                <w:sz w:val="45"/>
                <w:szCs w:val="45"/>
              </w:rPr>
            </w:pPr>
            <w:hyperlink r:id="rId8" w:history="1">
              <w:proofErr w:type="spellStart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>Cerita</w:t>
              </w:r>
              <w:proofErr w:type="spellEnd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 xml:space="preserve"> Rakyat.....</w:t>
              </w:r>
            </w:hyperlink>
          </w:p>
        </w:tc>
      </w:tr>
      <w:tr w:rsidR="00F52E7F" w:rsidTr="00F52E7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E7F" w:rsidRDefault="00F52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Ada </w:t>
            </w:r>
            <w:proofErr w:type="spellStart"/>
            <w:r>
              <w:t>cerita</w:t>
            </w:r>
            <w:proofErr w:type="spellEnd"/>
            <w:r>
              <w:t xml:space="preserve"> </w:t>
            </w:r>
            <w:proofErr w:type="spellStart"/>
            <w:r>
              <w:t>rakyat</w:t>
            </w:r>
            <w:proofErr w:type="spellEnd"/>
            <w:r>
              <w:t xml:space="preserve"> di Kudus </w:t>
            </w:r>
            <w:proofErr w:type="spellStart"/>
            <w:r>
              <w:t>tentang</w:t>
            </w:r>
            <w:proofErr w:type="spellEnd"/>
            <w:r>
              <w:t> </w:t>
            </w:r>
            <w:r>
              <w:rPr>
                <w:rStyle w:val="Strong"/>
              </w:rPr>
              <w:t>'</w:t>
            </w:r>
            <w:proofErr w:type="spellStart"/>
            <w:r>
              <w:rPr>
                <w:rStyle w:val="Strong"/>
              </w:rPr>
              <w:t>apa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sebab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masyarakat</w:t>
            </w:r>
            <w:proofErr w:type="spellEnd"/>
            <w:r>
              <w:rPr>
                <w:rStyle w:val="Strong"/>
              </w:rPr>
              <w:t xml:space="preserve"> Kudus </w:t>
            </w:r>
            <w:proofErr w:type="spellStart"/>
            <w:r>
              <w:rPr>
                <w:rStyle w:val="Strong"/>
              </w:rPr>
              <w:t>sampai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sekarang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tidak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menyembelih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</w:rPr>
              <w:t>sapi</w:t>
            </w:r>
            <w:proofErr w:type="spellEnd"/>
            <w:r>
              <w:rPr>
                <w:rStyle w:val="Strong"/>
              </w:rPr>
              <w:t>'?.</w:t>
            </w:r>
            <w:proofErr w:type="gramEnd"/>
            <w:r>
              <w:rPr>
                <w:rStyle w:val="Strong"/>
              </w:rPr>
              <w:t> 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kedatangan</w:t>
            </w:r>
            <w:proofErr w:type="spellEnd"/>
            <w:r>
              <w:t xml:space="preserve"> Islam, </w:t>
            </w:r>
            <w:proofErr w:type="spellStart"/>
            <w:r>
              <w:t>daerah</w:t>
            </w:r>
            <w:proofErr w:type="spellEnd"/>
            <w:r>
              <w:t xml:space="preserve"> Kudus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sekitarnya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  <w:r>
              <w:t xml:space="preserve"> Agama Hindu. </w:t>
            </w:r>
            <w:proofErr w:type="spellStart"/>
            <w:r>
              <w:t>Dahulu</w:t>
            </w:r>
            <w:proofErr w:type="spellEnd"/>
            <w:r>
              <w:t xml:space="preserve"> </w:t>
            </w:r>
            <w:proofErr w:type="spellStart"/>
            <w:r>
              <w:t>Sunan</w:t>
            </w:r>
            <w:proofErr w:type="spellEnd"/>
            <w:r>
              <w:t xml:space="preserve"> Kudus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dahaga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ditolong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pendeta</w:t>
            </w:r>
            <w:proofErr w:type="spellEnd"/>
            <w:r>
              <w:t xml:space="preserve"> Hindu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air </w:t>
            </w:r>
            <w:proofErr w:type="spellStart"/>
            <w:r>
              <w:t>susu</w:t>
            </w:r>
            <w:proofErr w:type="spellEnd"/>
            <w:r>
              <w:t xml:space="preserve"> </w:t>
            </w:r>
            <w:proofErr w:type="spellStart"/>
            <w:r>
              <w:t>sapi</w:t>
            </w:r>
            <w:proofErr w:type="spellEnd"/>
            <w:r>
              <w:t xml:space="preserve">.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rasa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, </w:t>
            </w:r>
            <w:proofErr w:type="spellStart"/>
            <w:r>
              <w:t>Sunan</w:t>
            </w:r>
            <w:proofErr w:type="spellEnd"/>
            <w:r>
              <w:t xml:space="preserve"> Kudus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melarang</w:t>
            </w:r>
            <w:proofErr w:type="spellEnd"/>
            <w:r>
              <w:t xml:space="preserve"> </w:t>
            </w:r>
            <w:proofErr w:type="spellStart"/>
            <w:r>
              <w:t>menyembelih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sapi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agama Hindu, </w:t>
            </w:r>
            <w:proofErr w:type="spellStart"/>
            <w:r>
              <w:t>sapi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 xml:space="preserve"> yang </w:t>
            </w:r>
            <w:proofErr w:type="spellStart"/>
            <w:r>
              <w:t>dimuliakan</w:t>
            </w:r>
            <w:proofErr w:type="spellEnd"/>
            <w:r>
              <w:t>.</w:t>
            </w:r>
          </w:p>
        </w:tc>
      </w:tr>
      <w:tr w:rsidR="00F52E7F" w:rsidTr="00F52E7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E7F" w:rsidRDefault="00F52E7F">
            <w:pPr>
              <w:jc w:val="both"/>
            </w:pPr>
            <w:r>
              <w:t> </w:t>
            </w:r>
          </w:p>
        </w:tc>
      </w:tr>
      <w:tr w:rsidR="00F52E7F" w:rsidTr="00F52E7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E7F" w:rsidRDefault="007E5DDD">
            <w:pPr>
              <w:pStyle w:val="Heading2"/>
              <w:spacing w:before="300" w:after="150"/>
              <w:rPr>
                <w:rFonts w:ascii="Georgia" w:hAnsi="Georgia"/>
                <w:sz w:val="45"/>
                <w:szCs w:val="45"/>
              </w:rPr>
            </w:pPr>
            <w:hyperlink r:id="rId9" w:history="1">
              <w:proofErr w:type="spellStart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>Hari</w:t>
              </w:r>
              <w:proofErr w:type="spellEnd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 xml:space="preserve"> </w:t>
              </w:r>
              <w:proofErr w:type="spellStart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>Jadi</w:t>
              </w:r>
              <w:proofErr w:type="spellEnd"/>
              <w:r w:rsidR="00F52E7F">
                <w:rPr>
                  <w:rStyle w:val="Strong"/>
                  <w:rFonts w:ascii="Georgia" w:hAnsi="Georgia"/>
                  <w:b w:val="0"/>
                  <w:bCs w:val="0"/>
                  <w:color w:val="0071B7"/>
                  <w:sz w:val="45"/>
                  <w:szCs w:val="45"/>
                </w:rPr>
                <w:t xml:space="preserve"> Kota Kudus....</w:t>
              </w:r>
            </w:hyperlink>
          </w:p>
        </w:tc>
      </w:tr>
      <w:tr w:rsidR="00F52E7F" w:rsidTr="00F52E7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E7F" w:rsidRDefault="00F52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Jadi</w:t>
            </w:r>
            <w:proofErr w:type="spellEnd"/>
            <w:r>
              <w:t xml:space="preserve"> Kota Kudus di </w:t>
            </w:r>
            <w:proofErr w:type="spellStart"/>
            <w:r>
              <w:t>tetapkan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23 September 1549 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(PERDA) No. 11 </w:t>
            </w:r>
            <w:proofErr w:type="spellStart"/>
            <w:r>
              <w:t>tahun</w:t>
            </w:r>
            <w:proofErr w:type="spellEnd"/>
            <w:r>
              <w:t xml:space="preserve"> 1990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Jadi</w:t>
            </w:r>
            <w:proofErr w:type="spellEnd"/>
            <w:r>
              <w:t xml:space="preserve"> Kudus yang di </w:t>
            </w:r>
            <w:proofErr w:type="spellStart"/>
            <w:r>
              <w:t>terbitkan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6 </w:t>
            </w:r>
            <w:proofErr w:type="spellStart"/>
            <w:r>
              <w:t>Juli</w:t>
            </w:r>
            <w:proofErr w:type="spellEnd"/>
            <w:r>
              <w:t xml:space="preserve"> 1990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era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Kolonel</w:t>
            </w:r>
            <w:proofErr w:type="spellEnd"/>
            <w:r>
              <w:t xml:space="preserve"> </w:t>
            </w:r>
            <w:proofErr w:type="spellStart"/>
            <w:r>
              <w:t>Soedarsono</w:t>
            </w:r>
            <w:proofErr w:type="spellEnd"/>
            <w:r>
              <w:t xml:space="preserve">.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jadi</w:t>
            </w:r>
            <w:proofErr w:type="spellEnd"/>
            <w:r>
              <w:t xml:space="preserve"> Kota Kudus </w:t>
            </w:r>
            <w:proofErr w:type="spellStart"/>
            <w:r>
              <w:t>dirayakan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parade, </w:t>
            </w:r>
            <w:proofErr w:type="spellStart"/>
            <w:r>
              <w:t>upacara</w:t>
            </w:r>
            <w:proofErr w:type="spellEnd"/>
            <w:r>
              <w:t xml:space="preserve">, </w:t>
            </w:r>
            <w:proofErr w:type="spellStart"/>
            <w:r>
              <w:t>tasyakuran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di Al Aqsa / Masjid </w:t>
            </w:r>
            <w:proofErr w:type="spellStart"/>
            <w:r>
              <w:t>Menara</w:t>
            </w:r>
            <w:proofErr w:type="spellEnd"/>
            <w:r>
              <w:t xml:space="preserve"> yang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ritual </w:t>
            </w:r>
            <w:proofErr w:type="spellStart"/>
            <w:r>
              <w:t>keagamaan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tahlil</w:t>
            </w:r>
            <w:proofErr w:type="spellEnd"/>
            <w:r>
              <w:t>.</w:t>
            </w:r>
          </w:p>
        </w:tc>
      </w:tr>
    </w:tbl>
    <w:p w:rsidR="006D4055" w:rsidRDefault="006D4055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Pr="006D4055" w:rsidRDefault="00F52E7F" w:rsidP="006D4055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6D4055" w:rsidRPr="006D4055" w:rsidRDefault="006D4055" w:rsidP="006D40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shd w:val="clear" w:color="auto" w:fill="FFFFFF"/>
          <w:lang w:eastAsia="en-ID"/>
        </w:rPr>
        <w:t>KABUPATEN KUDUS</w:t>
      </w:r>
    </w:p>
    <w:p w:rsidR="006D4055" w:rsidRPr="006D4055" w:rsidRDefault="006D4055" w:rsidP="006D40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</w:pPr>
    </w:p>
    <w:p w:rsidR="006D4055" w:rsidRDefault="006D4055" w:rsidP="006D4055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</w:pP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Arti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Lambang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Kabupaten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Kudus</w:t>
      </w:r>
    </w:p>
    <w:p w:rsidR="006D4055" w:rsidRPr="006D4055" w:rsidRDefault="006D4055" w:rsidP="006D4055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6D4055" w:rsidRPr="006D4055" w:rsidRDefault="006D4055" w:rsidP="006D40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Georgia" w:eastAsia="Times New Roman" w:hAnsi="Georgia" w:cs="Arial"/>
          <w:noProof/>
          <w:color w:val="729C0B"/>
          <w:sz w:val="24"/>
          <w:szCs w:val="24"/>
          <w:lang w:eastAsia="en-ID"/>
        </w:rPr>
        <w:drawing>
          <wp:inline distT="0" distB="0" distL="0" distR="0">
            <wp:extent cx="1166400" cy="1522800"/>
            <wp:effectExtent l="0" t="0" r="0" b="1270"/>
            <wp:docPr id="1" name="Picture 1" descr="https://4.bp.blogspot.com/-ZPzCvRu_5F8/VDyO1a67rSI/AAAAAAAACEc/QQzwcDWaUz0/s1600/LOGO%2BKABUPATEN%2BKUDU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ZPzCvRu_5F8/VDyO1a67rSI/AAAAAAAACEc/QQzwcDWaUz0/s1600/LOGO%2BKABUPATEN%2BKUDU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55" w:rsidRPr="006D4055" w:rsidRDefault="006D4055" w:rsidP="006D4055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tbl>
      <w:tblPr>
        <w:tblW w:w="0" w:type="auto"/>
        <w:jc w:val="center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</w:tblGrid>
      <w:tr w:rsidR="006D4055" w:rsidRPr="006D4055" w:rsidTr="006D405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D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Lambang</w:t>
            </w:r>
            <w:proofErr w:type="spellEnd"/>
            <w:r w:rsidRPr="006D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D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Kabupaten</w:t>
            </w:r>
            <w:proofErr w:type="spellEnd"/>
            <w:r w:rsidRPr="006D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Kudus</w:t>
            </w:r>
          </w:p>
        </w:tc>
      </w:tr>
    </w:tbl>
    <w:p w:rsidR="006D4055" w:rsidRPr="006D4055" w:rsidRDefault="006D4055" w:rsidP="006D40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6D4055" w:rsidRPr="006D4055" w:rsidRDefault="006D4055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Lambang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Kabupaten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dapat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dibagi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menjadi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3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bagian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yaitu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bagian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atas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tengah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bawah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meliputi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:</w:t>
      </w:r>
      <w:proofErr w:type="gram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</w:p>
    <w:p w:rsidR="006D4055" w:rsidRPr="006D4055" w:rsidRDefault="006D4055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#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Bagian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Atas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Tulisan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KUDUS</w:t>
      </w:r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nama</w:t>
      </w:r>
      <w:proofErr w:type="spellEnd"/>
      <w:proofErr w:type="gram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wilayah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/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yaitu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Kabupaten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Ukir-ukiran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nilai-nilai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cipta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budaya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tinggi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dari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rakyat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</w:t>
      </w:r>
    </w:p>
    <w:p w:rsidR="006D4055" w:rsidRPr="006D4055" w:rsidRDefault="006D4055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#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Bagian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Tengah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Menara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Kudus</w:t>
      </w:r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kebesaran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agama Islam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Bintang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Sudut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Lima,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keteguhan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beragama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/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Iman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Keris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bengkok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/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eluk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sembilan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lambang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ksatria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Pohon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Beringin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lambang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kepemimpinan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pengayoman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Empat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tingkat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lantai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alas / altar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gram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lima</w:t>
      </w:r>
      <w:proofErr w:type="gram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mata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rantai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tahun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proklamasi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kemerdekaan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Negara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Kesatuan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Republik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Indoneia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1945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Rantai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persatuan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Dua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buah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gunung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adanya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sumber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kekayaan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alam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Warna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biru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tua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ketenangan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keuletan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Tanah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datar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cita-cita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keadilan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sosial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merata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Warna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Hijau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kesuburan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Langit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cita-cita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tinggi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luhur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Warna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biru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muda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tenang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bersemangat</w:t>
      </w:r>
      <w:proofErr w:type="spellEnd"/>
    </w:p>
    <w:p w:rsid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Setangkai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padi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kemakmuran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pangan</w:t>
      </w:r>
      <w:proofErr w:type="spellEnd"/>
    </w:p>
    <w:p w:rsidR="00F52E7F" w:rsidRDefault="00F52E7F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Pr="006D4055" w:rsidRDefault="00F52E7F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Jumlah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padi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tujuh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belas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butir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tanggal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Proklamasi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Kemerdekaan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Negara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Kesatuan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Republik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Indonesia 17-8-1945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Buah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kapas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kemakmuran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sandang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Jumlah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kapas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delapan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bulan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Proklamasi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Kemerdekaan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Negara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Kesatuan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Republik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Indonesia 17-8-1945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Warna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hitam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abadi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Bendera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merah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putih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ketaatan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kepada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Negara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Kesatuan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Republik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Indonesia.</w:t>
      </w:r>
    </w:p>
    <w:p w:rsidR="006D4055" w:rsidRPr="006D4055" w:rsidRDefault="006D4055" w:rsidP="006D4055">
      <w:pPr>
        <w:shd w:val="clear" w:color="auto" w:fill="FFFFFF"/>
        <w:spacing w:after="0" w:line="360" w:lineRule="atLeast"/>
        <w:ind w:hanging="360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3.  #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Bagian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Bawah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Rokok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kretek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klobot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merupakan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Industri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Rokok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(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penemu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rokok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kretek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)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Jumlah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rokok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gram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lima</w:t>
      </w:r>
      <w:proofErr w:type="gram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merupakan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bulan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lahirnya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lambang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(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bulan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Mei)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Dua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batang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tebu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bahwa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ada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tebu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rakyat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menghasilkan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gula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tebu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(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gula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Jawa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),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tebu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pemerintah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menghasilkan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gula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pasir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Ruas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enam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daun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sembilan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menunjukkan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tahun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lahirnya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lambang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yaitu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1969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Dua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puluh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lilin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menunjukkan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tanggal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lahirnya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lambang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yaitu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20 Mei 1969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Jumlah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sembilan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jari-jari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kemudi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bahwa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Kabupaten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Daerah Tingkat II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dibagi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menjadi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sembilan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wilayah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kecamatan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Benang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Lawe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menunjukkan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bahwa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juga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industri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benang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tenun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(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tekstil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)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baik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usaha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pemerintah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maupun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swasta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termasuk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juga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home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industri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Selain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tiga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bagian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tersebut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masih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ada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makna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lain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dalam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lambang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Kabupaten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yaitu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:</w:t>
      </w: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Bentuk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perisai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mengandung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maksud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pertahanan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perlindungan</w:t>
      </w:r>
      <w:proofErr w:type="spellEnd"/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Semboyan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NAGRI CARTA BHAKTI</w:t>
      </w:r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berarti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wilayah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/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pemerintah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rakyat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di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selalu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sibuk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bekerja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sesuai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fungsi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masing-masing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sepi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pamrih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rame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gawe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untuk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menuju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cita-cita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tata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tentrem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kerta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raharja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(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masyarakat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adil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makmur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lahir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batin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)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dengan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bakti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cinta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taat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kepada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Negara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Kesatuan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Republik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Indonesia</w:t>
      </w:r>
    </w:p>
    <w:p w:rsid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Semua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pelisir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(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tepi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dalam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)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berwarna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kuning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 mas</w:t>
      </w:r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melambangkan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kebulatan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tekad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pemerintah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rakyat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menuju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masyarakat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adil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makmur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berdasarkan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Pancasila</w:t>
      </w:r>
      <w:proofErr w:type="spellEnd"/>
    </w:p>
    <w:p w:rsidR="00F52E7F" w:rsidRDefault="00F52E7F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Default="00F52E7F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F52E7F" w:rsidRPr="006D4055" w:rsidRDefault="00F52E7F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6D4055" w:rsidRPr="006D4055" w:rsidRDefault="006D4055" w:rsidP="006D4055">
      <w:pPr>
        <w:shd w:val="clear" w:color="auto" w:fill="FFFFFF"/>
        <w:spacing w:after="6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Dua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buah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gunung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adalah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Gunung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Muria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(Kudus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sebelah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Utara) yang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menjadi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latar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belakang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daerah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ternyata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mengandung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macam-macam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mineral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hasil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pertanian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: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posphat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mangaan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kopi,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panili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kapuk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randu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lainnya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. Di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tempat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terdapat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juga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Makam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Kanjeng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Sunan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Muria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(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Raden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Mas Said),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salah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seorang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Wali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Sembilan,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penyebar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agama Islam yang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terkenal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tempat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istirahat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(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Pesanggrahan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)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Colo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air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terjun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Monthel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pertamanan</w:t>
      </w:r>
      <w:proofErr w:type="spellEnd"/>
    </w:p>
    <w:p w:rsidR="006D4055" w:rsidRPr="006D4055" w:rsidRDefault="006D4055" w:rsidP="006D4055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Kabupaten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memiliki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beberapa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julukan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yaitu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:</w:t>
      </w:r>
    </w:p>
    <w:p w:rsidR="006D4055" w:rsidRPr="006D4055" w:rsidRDefault="006D4055" w:rsidP="006D4055">
      <w:pPr>
        <w:shd w:val="clear" w:color="auto" w:fill="FFFFFF"/>
        <w:spacing w:after="24" w:line="360" w:lineRule="atLeast"/>
        <w:ind w:hanging="360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  </w:t>
      </w: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Kota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Kretek</w:t>
      </w:r>
      <w:proofErr w:type="spellEnd"/>
    </w:p>
    <w:p w:rsidR="006D4055" w:rsidRPr="006D4055" w:rsidRDefault="006D4055" w:rsidP="006D4055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Karena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terdapat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banyak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pabrik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rokok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diantaranya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: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Djarum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Sukun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Jambu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Bol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dll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24" w:line="360" w:lineRule="atLeast"/>
        <w:ind w:hanging="360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  </w:t>
      </w: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Kota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Santri</w:t>
      </w:r>
      <w:proofErr w:type="spellEnd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/Kota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Wali</w:t>
      </w:r>
      <w:proofErr w:type="spellEnd"/>
    </w:p>
    <w:p w:rsidR="006D4055" w:rsidRPr="006D4055" w:rsidRDefault="006D4055" w:rsidP="006D4055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Kota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ini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menjadi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pusat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perkembangan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agama </w:t>
      </w:r>
      <w:hyperlink r:id="rId12" w:tooltip="Islam" w:history="1">
        <w:r w:rsidRPr="006D4055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en-ID"/>
          </w:rPr>
          <w:t>Islam</w:t>
        </w:r>
      </w:hyperlink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 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pada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abad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pertengahan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. Hal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itu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dapat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dilihat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dari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terdapatnya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lima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makam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yaitu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Kyai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Telingsing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Sunan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Kudus,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Sunan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Muria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Sunan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Kedu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Syeh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Sadzili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.</w:t>
      </w:r>
    </w:p>
    <w:p w:rsidR="006D4055" w:rsidRPr="006D4055" w:rsidRDefault="006D4055" w:rsidP="006D4055">
      <w:pPr>
        <w:shd w:val="clear" w:color="auto" w:fill="FFFFFF"/>
        <w:spacing w:after="24" w:line="360" w:lineRule="atLeast"/>
        <w:ind w:hanging="360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Symbol" w:eastAsia="Times New Roman" w:hAnsi="Symbol" w:cs="Arial"/>
          <w:color w:val="000000"/>
          <w:sz w:val="20"/>
          <w:szCs w:val="20"/>
          <w:lang w:eastAsia="en-ID"/>
        </w:rPr>
        <w:t></w:t>
      </w:r>
      <w:r w:rsidRPr="006D4055">
        <w:rPr>
          <w:rFonts w:ascii="Times New Roman" w:eastAsia="Times New Roman" w:hAnsi="Times New Roman" w:cs="Times New Roman"/>
          <w:color w:val="000000"/>
          <w:sz w:val="14"/>
          <w:szCs w:val="14"/>
          <w:lang w:eastAsia="en-ID"/>
        </w:rPr>
        <w:t>         </w:t>
      </w:r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 xml:space="preserve">Kota </w:t>
      </w:r>
      <w:proofErr w:type="spellStart"/>
      <w:r w:rsidRPr="006D405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  <w:t>Semarak</w:t>
      </w:r>
      <w:proofErr w:type="spellEnd"/>
    </w:p>
    <w:p w:rsidR="006D4055" w:rsidRPr="006D4055" w:rsidRDefault="006D4055" w:rsidP="006D4055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Kudus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memiliki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semboyan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"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Semarak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",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akronim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dari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"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Sehat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Aman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rapi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Kondusif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",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sebagai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slogan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pemeliharaan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keindahan</w:t>
      </w:r>
      <w:proofErr w:type="spellEnd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6D4055">
        <w:rPr>
          <w:rFonts w:ascii="Georgia" w:eastAsia="Times New Roman" w:hAnsi="Georgia" w:cs="Arial"/>
          <w:color w:val="000000"/>
          <w:sz w:val="24"/>
          <w:szCs w:val="24"/>
          <w:lang w:eastAsia="en-ID"/>
        </w:rPr>
        <w:t>kota</w:t>
      </w:r>
      <w:proofErr w:type="spellEnd"/>
      <w:proofErr w:type="gramEnd"/>
    </w:p>
    <w:p w:rsidR="006D4055" w:rsidRDefault="006D4055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6D4055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7E5DDD" w:rsidRDefault="007E5DDD" w:rsidP="007E5DD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410325" cy="8753475"/>
            <wp:effectExtent l="0" t="0" r="9525" b="9525"/>
            <wp:docPr id="5" name="Picture 5" descr="http://kudusnews.com/content/image/images/ku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dusnews.com/content/image/images/kudu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DD" w:rsidRDefault="007E5DDD" w:rsidP="007E5DDD">
      <w:pPr>
        <w:pStyle w:val="NormalWeb"/>
        <w:jc w:val="both"/>
      </w:pPr>
      <w:proofErr w:type="gramStart"/>
      <w:r>
        <w:rPr>
          <w:rStyle w:val="Strong"/>
        </w:rPr>
        <w:lastRenderedPageBreak/>
        <w:t>Kudus</w:t>
      </w:r>
      <w:proofErr w:type="gram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 di </w:t>
      </w:r>
      <w:proofErr w:type="spellStart"/>
      <w:r>
        <w:t>Jawa</w:t>
      </w:r>
      <w:proofErr w:type="spellEnd"/>
      <w:r>
        <w:t xml:space="preserve"> Tengah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42.516 Ha yang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9 </w:t>
      </w:r>
      <w:proofErr w:type="spellStart"/>
      <w:r>
        <w:t>kecamatan</w:t>
      </w:r>
      <w:proofErr w:type="spellEnd"/>
      <w:r>
        <w:t xml:space="preserve">. </w:t>
      </w:r>
      <w:proofErr w:type="gramStart"/>
      <w:r>
        <w:t>Kudus</w:t>
      </w:r>
      <w:proofErr w:type="gram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menyerap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PDRB. </w:t>
      </w:r>
      <w:proofErr w:type="spellStart"/>
      <w:proofErr w:type="gramStart"/>
      <w:r>
        <w:t>Jiwa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wirausaha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ulet</w:t>
      </w:r>
      <w:proofErr w:type="spellEnd"/>
      <w:r>
        <w:t xml:space="preserve">, </w:t>
      </w:r>
      <w:proofErr w:type="spellStart"/>
      <w:r>
        <w:t>semboyan</w:t>
      </w:r>
      <w:proofErr w:type="spellEnd"/>
      <w:r>
        <w:t xml:space="preserve"> </w:t>
      </w:r>
      <w:proofErr w:type="spellStart"/>
      <w:r>
        <w:t>jigang</w:t>
      </w:r>
      <w:proofErr w:type="spellEnd"/>
      <w:r>
        <w:t xml:space="preserve"> (</w:t>
      </w:r>
      <w:proofErr w:type="spellStart"/>
      <w:r>
        <w:t>ngaji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)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mengutamakan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ilmu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, di </w:t>
      </w:r>
      <w:proofErr w:type="spellStart"/>
      <w:r>
        <w:t>Kabupaten</w:t>
      </w:r>
      <w:proofErr w:type="spellEnd"/>
      <w:r>
        <w:t xml:space="preserve"> Kudus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religi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Bidang</w:t>
      </w:r>
      <w:proofErr w:type="spellEnd"/>
      <w:r>
        <w:t xml:space="preserve"> </w:t>
      </w:r>
      <w:proofErr w:type="spellStart"/>
      <w:r>
        <w:t>agrobisnis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Kudus.</w:t>
      </w:r>
      <w:proofErr w:type="gramEnd"/>
      <w:r>
        <w:t xml:space="preserve">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Pamelo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lain.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, Kudus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yang </w:t>
      </w:r>
      <w:proofErr w:type="spellStart"/>
      <w:r>
        <w:t>membedakan</w:t>
      </w:r>
      <w:proofErr w:type="spellEnd"/>
      <w:r>
        <w:t xml:space="preserve"> Kudus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lain. </w:t>
      </w:r>
      <w:proofErr w:type="spellStart"/>
      <w:proofErr w:type="gram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Kudus, </w:t>
      </w:r>
      <w:proofErr w:type="spellStart"/>
      <w:r>
        <w:t>kekhasan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bordir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gebyog</w:t>
      </w:r>
      <w:proofErr w:type="spellEnd"/>
      <w:r>
        <w:t xml:space="preserve"> Kudus.</w:t>
      </w:r>
      <w:proofErr w:type="gramEnd"/>
      <w:r>
        <w:t xml:space="preserve"> </w:t>
      </w:r>
      <w:proofErr w:type="spellStart"/>
      <w:proofErr w:type="gramStart"/>
      <w:r>
        <w:t>Keanekaragaman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Kudus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di Kudus.</w:t>
      </w:r>
      <w:proofErr w:type="gramEnd"/>
    </w:p>
    <w:p w:rsidR="007E5DDD" w:rsidRDefault="007E5DDD" w:rsidP="007E5DDD">
      <w:pPr>
        <w:pStyle w:val="NormalWeb"/>
        <w:jc w:val="both"/>
      </w:pPr>
      <w:proofErr w:type="spellStart"/>
      <w:r>
        <w:t>Kabupaten</w:t>
      </w:r>
      <w:proofErr w:type="spellEnd"/>
      <w:r>
        <w:t xml:space="preserve"> Kudus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di </w:t>
      </w:r>
      <w:proofErr w:type="spellStart"/>
      <w:r>
        <w:t>Jawa</w:t>
      </w:r>
      <w:proofErr w:type="spellEnd"/>
      <w:r>
        <w:t xml:space="preserve"> Tengah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: </w:t>
      </w:r>
      <w:proofErr w:type="spellStart"/>
      <w:r>
        <w:t>Sebelah</w:t>
      </w:r>
      <w:proofErr w:type="spellEnd"/>
      <w:r>
        <w:t xml:space="preserve"> Utara </w:t>
      </w:r>
      <w:proofErr w:type="spellStart"/>
      <w:r>
        <w:t>berbatasan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Jepara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, </w:t>
      </w:r>
      <w:proofErr w:type="spellStart"/>
      <w:r>
        <w:t>Sebelah</w:t>
      </w:r>
      <w:proofErr w:type="spellEnd"/>
      <w:r>
        <w:t xml:space="preserve"> Barat </w:t>
      </w:r>
      <w:proofErr w:type="spellStart"/>
      <w:r>
        <w:t>berbatasan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Jepara</w:t>
      </w:r>
      <w:proofErr w:type="spellEnd"/>
      <w:r>
        <w:t xml:space="preserve">, </w:t>
      </w:r>
      <w:proofErr w:type="spellStart"/>
      <w:r>
        <w:t>Sebelah</w:t>
      </w:r>
      <w:proofErr w:type="spellEnd"/>
      <w:r>
        <w:t xml:space="preserve"> Selatan </w:t>
      </w:r>
      <w:proofErr w:type="spellStart"/>
      <w:r>
        <w:t>berbatasan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Grobogan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,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berbatasan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. </w:t>
      </w: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koordinat</w:t>
      </w:r>
      <w:proofErr w:type="spellEnd"/>
      <w:r>
        <w:t xml:space="preserve"> 6 51' - 7 16' </w:t>
      </w:r>
      <w:proofErr w:type="spellStart"/>
      <w:r>
        <w:t>Lintang</w:t>
      </w:r>
      <w:proofErr w:type="spellEnd"/>
      <w:r>
        <w:t xml:space="preserve"> Selatan </w:t>
      </w:r>
      <w:proofErr w:type="spellStart"/>
      <w:r>
        <w:t>dan</w:t>
      </w:r>
      <w:proofErr w:type="spellEnd"/>
      <w:r>
        <w:t xml:space="preserve"> 110 36' - 110 50' </w:t>
      </w:r>
      <w:proofErr w:type="spellStart"/>
      <w:r>
        <w:t>Bujur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.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terjauh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barat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16 km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utara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selatan</w:t>
      </w:r>
      <w:proofErr w:type="spellEnd"/>
      <w:r>
        <w:t xml:space="preserve"> 22 km.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topografinya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Kudus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5 meter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Undaan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1600 meter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Dawe</w:t>
      </w:r>
      <w:proofErr w:type="spellEnd"/>
      <w:r>
        <w:t>.</w:t>
      </w:r>
    </w:p>
    <w:p w:rsidR="007E5DDD" w:rsidRDefault="007E5DDD" w:rsidP="00361DA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p w:rsidR="00361DAF" w:rsidRDefault="00361DAF" w:rsidP="00361DA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5DDD" w:rsidTr="007E5DDD">
        <w:tc>
          <w:tcPr>
            <w:tcW w:w="4927" w:type="dxa"/>
          </w:tcPr>
          <w:p w:rsidR="007E5DDD" w:rsidRDefault="007E5DDD" w:rsidP="00361DAF">
            <w:pPr>
              <w:spacing w:line="36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6D4055">
              <w:rPr>
                <w:rFonts w:ascii="Georgia" w:eastAsia="Times New Roman" w:hAnsi="Georgia" w:cs="Arial"/>
                <w:noProof/>
                <w:color w:val="729C0B"/>
                <w:sz w:val="24"/>
                <w:szCs w:val="24"/>
                <w:lang w:eastAsia="en-ID"/>
              </w:rPr>
              <w:drawing>
                <wp:inline distT="0" distB="0" distL="0" distR="0" wp14:anchorId="414AF817" wp14:editId="741C6038">
                  <wp:extent cx="1721795" cy="2247900"/>
                  <wp:effectExtent l="0" t="0" r="0" b="0"/>
                  <wp:docPr id="4" name="Picture 4" descr="https://4.bp.blogspot.com/-ZPzCvRu_5F8/VDyO1a67rSI/AAAAAAAACEc/QQzwcDWaUz0/s1600/LOGO%2BKABUPATEN%2BKUDU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ZPzCvRu_5F8/VDyO1a67rSI/AAAAAAAACEc/QQzwcDWaUz0/s1600/LOGO%2BKABUPATEN%2BKUDU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96" cy="226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E5DDD" w:rsidRPr="00DC5C75" w:rsidRDefault="007E5DDD" w:rsidP="007E5DDD">
            <w:pPr>
              <w:shd w:val="clear" w:color="auto" w:fill="FFFFFF"/>
              <w:spacing w:line="36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5C75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ID"/>
              </w:rPr>
              <w:t>SEKRETARIAT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PEMERINTAH KABUPATEN KUDUS</w:t>
            </w:r>
          </w:p>
          <w:p w:rsidR="007E5DDD" w:rsidRDefault="007E5DDD" w:rsidP="007E5DDD">
            <w:pPr>
              <w:shd w:val="clear" w:color="auto" w:fill="FFFFFF"/>
              <w:spacing w:line="360" w:lineRule="atLeast"/>
              <w:rPr>
                <w:b/>
                <w:bCs/>
                <w:sz w:val="24"/>
                <w:szCs w:val="24"/>
              </w:rPr>
            </w:pPr>
          </w:p>
          <w:p w:rsidR="007E5DDD" w:rsidRDefault="007E5DDD" w:rsidP="007E5DDD">
            <w:pPr>
              <w:shd w:val="clear" w:color="auto" w:fill="FFFFFF"/>
              <w:spacing w:line="360" w:lineRule="atLeast"/>
            </w:pPr>
            <w:proofErr w:type="spellStart"/>
            <w:proofErr w:type="gramStart"/>
            <w:r w:rsidRPr="007E5DDD">
              <w:rPr>
                <w:b/>
                <w:bCs/>
                <w:sz w:val="24"/>
                <w:szCs w:val="24"/>
              </w:rPr>
              <w:t>Alamat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C5C75">
              <w:rPr>
                <w:sz w:val="24"/>
                <w:szCs w:val="24"/>
              </w:rPr>
              <w:t xml:space="preserve">Jl. </w:t>
            </w:r>
            <w:proofErr w:type="spellStart"/>
            <w:r w:rsidRPr="00DC5C75">
              <w:rPr>
                <w:sz w:val="24"/>
                <w:szCs w:val="24"/>
              </w:rPr>
              <w:t>Sunan</w:t>
            </w:r>
            <w:proofErr w:type="spellEnd"/>
            <w:r w:rsidRPr="00DC5C75">
              <w:rPr>
                <w:sz w:val="24"/>
                <w:szCs w:val="24"/>
              </w:rPr>
              <w:t xml:space="preserve"> </w:t>
            </w:r>
            <w:proofErr w:type="spellStart"/>
            <w:r w:rsidRPr="00DC5C75">
              <w:rPr>
                <w:sz w:val="24"/>
                <w:szCs w:val="24"/>
              </w:rPr>
              <w:t>Muria</w:t>
            </w:r>
            <w:proofErr w:type="spellEnd"/>
            <w:r w:rsidRPr="00DC5C75">
              <w:rPr>
                <w:sz w:val="24"/>
                <w:szCs w:val="24"/>
              </w:rPr>
              <w:t xml:space="preserve"> No.1 Kudus, </w:t>
            </w:r>
            <w:proofErr w:type="spellStart"/>
            <w:r w:rsidRPr="00DC5C75">
              <w:rPr>
                <w:rStyle w:val="lrzxr"/>
                <w:sz w:val="24"/>
                <w:szCs w:val="24"/>
              </w:rPr>
              <w:t>Jawa</w:t>
            </w:r>
            <w:proofErr w:type="spellEnd"/>
            <w:r w:rsidRPr="00DC5C75">
              <w:rPr>
                <w:rStyle w:val="lrzxr"/>
                <w:sz w:val="24"/>
                <w:szCs w:val="24"/>
              </w:rPr>
              <w:t xml:space="preserve"> Tengah  59313</w:t>
            </w:r>
            <w:r>
              <w:br/>
            </w:r>
            <w:proofErr w:type="spellStart"/>
            <w:r w:rsidRPr="00DC5C75">
              <w:rPr>
                <w:b/>
                <w:bCs/>
              </w:rPr>
              <w:t>Telp</w:t>
            </w:r>
            <w:proofErr w:type="spellEnd"/>
            <w:r>
              <w:t xml:space="preserve">. (0291) 444164 - 444167  </w:t>
            </w:r>
          </w:p>
          <w:p w:rsidR="007E5DDD" w:rsidRDefault="007E5DDD" w:rsidP="007E5DDD">
            <w:pPr>
              <w:shd w:val="clear" w:color="auto" w:fill="FFFFFF"/>
              <w:spacing w:line="360" w:lineRule="atLeast"/>
            </w:pPr>
            <w:r w:rsidRPr="00DC5C75">
              <w:t xml:space="preserve"> </w:t>
            </w:r>
            <w:r w:rsidRPr="00DC5C75">
              <w:rPr>
                <w:b/>
                <w:bCs/>
              </w:rPr>
              <w:t>Email</w:t>
            </w:r>
            <w:r w:rsidRPr="00DC5C75">
              <w:t xml:space="preserve">: </w:t>
            </w:r>
            <w:hyperlink r:id="rId14" w:history="1">
              <w:r w:rsidRPr="00FC4D7E">
                <w:rPr>
                  <w:rStyle w:val="Hyperlink"/>
                </w:rPr>
                <w:t>kominfo@kuduskab.go.id</w:t>
              </w:r>
            </w:hyperlink>
            <w:r>
              <w:t xml:space="preserve"> </w:t>
            </w:r>
            <w:r w:rsidRPr="00DC5C75">
              <w:t xml:space="preserve"> , </w:t>
            </w:r>
            <w:hyperlink r:id="rId15" w:history="1">
              <w:r w:rsidRPr="00FC4D7E">
                <w:rPr>
                  <w:rStyle w:val="Hyperlink"/>
                </w:rPr>
                <w:t>ppidkabupatenkudus@gmail.com</w:t>
              </w:r>
            </w:hyperlink>
          </w:p>
          <w:p w:rsidR="007E5DDD" w:rsidRDefault="007E5DDD" w:rsidP="007E5DDD">
            <w:pPr>
              <w:shd w:val="clear" w:color="auto" w:fill="FFFFFF"/>
              <w:spacing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</w:pPr>
            <w:r w:rsidRPr="007E5DDD">
              <w:rPr>
                <w:b/>
                <w:bCs/>
              </w:rPr>
              <w:t>Website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ID"/>
              </w:rPr>
              <w:t xml:space="preserve"> : </w:t>
            </w:r>
            <w:hyperlink r:id="rId16" w:history="1">
              <w:r w:rsidRPr="00FC4D7E">
                <w:rPr>
                  <w:rStyle w:val="Hyperlink"/>
                  <w:rFonts w:eastAsia="Times New Roman" w:cstheme="minorHAnsi"/>
                  <w:sz w:val="24"/>
                  <w:szCs w:val="24"/>
                  <w:lang w:eastAsia="en-ID"/>
                </w:rPr>
                <w:t>https://kuduskab.go.id/</w:t>
              </w:r>
            </w:hyperlink>
          </w:p>
          <w:p w:rsidR="007E5DDD" w:rsidRDefault="007E5DDD" w:rsidP="007E5DDD">
            <w:pPr>
              <w:spacing w:line="360" w:lineRule="atLeast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</w:tr>
    </w:tbl>
    <w:p w:rsidR="007E5DDD" w:rsidRDefault="007E5DDD" w:rsidP="00361DA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ID"/>
        </w:rPr>
      </w:pPr>
    </w:p>
    <w:p w:rsidR="00361DAF" w:rsidRDefault="00361DAF" w:rsidP="00361DA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ID"/>
        </w:rPr>
      </w:pPr>
      <w:bookmarkStart w:id="0" w:name="_GoBack"/>
      <w:bookmarkEnd w:id="0"/>
    </w:p>
    <w:sectPr w:rsidR="00361DAF" w:rsidSect="00F5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5"/>
    <w:rsid w:val="00143705"/>
    <w:rsid w:val="00361DAF"/>
    <w:rsid w:val="00616213"/>
    <w:rsid w:val="006D4055"/>
    <w:rsid w:val="007E5DDD"/>
    <w:rsid w:val="00DC5C75"/>
    <w:rsid w:val="00F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55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6D405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styleId="Hyperlink">
    <w:name w:val="Hyperlink"/>
    <w:basedOn w:val="DefaultParagraphFont"/>
    <w:uiPriority w:val="99"/>
    <w:unhideWhenUsed/>
    <w:rsid w:val="006D405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40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4055"/>
    <w:rPr>
      <w:rFonts w:ascii="Arial" w:eastAsia="Times New Roman" w:hAnsi="Arial" w:cs="Arial"/>
      <w:vanish/>
      <w:sz w:val="16"/>
      <w:szCs w:val="16"/>
      <w:lang w:eastAsia="en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40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4055"/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byline">
    <w:name w:val="byline"/>
    <w:basedOn w:val="DefaultParagraphFont"/>
    <w:rsid w:val="006D4055"/>
  </w:style>
  <w:style w:type="character" w:customStyle="1" w:styleId="apple-converted-space">
    <w:name w:val="apple-converted-space"/>
    <w:basedOn w:val="DefaultParagraphFont"/>
    <w:rsid w:val="006D4055"/>
  </w:style>
  <w:style w:type="character" w:customStyle="1" w:styleId="Heading2Char">
    <w:name w:val="Heading 2 Char"/>
    <w:basedOn w:val="DefaultParagraphFont"/>
    <w:link w:val="Heading2"/>
    <w:uiPriority w:val="9"/>
    <w:semiHidden/>
    <w:rsid w:val="00F52E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justify">
    <w:name w:val="justify"/>
    <w:basedOn w:val="Normal"/>
    <w:rsid w:val="00F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F52E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AF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361DAF"/>
  </w:style>
  <w:style w:type="paragraph" w:styleId="NormalWeb">
    <w:name w:val="Normal (Web)"/>
    <w:basedOn w:val="Normal"/>
    <w:uiPriority w:val="99"/>
    <w:semiHidden/>
    <w:unhideWhenUsed/>
    <w:rsid w:val="007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styleId="TableGrid">
    <w:name w:val="Table Grid"/>
    <w:basedOn w:val="TableNormal"/>
    <w:uiPriority w:val="39"/>
    <w:rsid w:val="007E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55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6D405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styleId="Hyperlink">
    <w:name w:val="Hyperlink"/>
    <w:basedOn w:val="DefaultParagraphFont"/>
    <w:uiPriority w:val="99"/>
    <w:unhideWhenUsed/>
    <w:rsid w:val="006D405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40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4055"/>
    <w:rPr>
      <w:rFonts w:ascii="Arial" w:eastAsia="Times New Roman" w:hAnsi="Arial" w:cs="Arial"/>
      <w:vanish/>
      <w:sz w:val="16"/>
      <w:szCs w:val="16"/>
      <w:lang w:eastAsia="en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40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4055"/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byline">
    <w:name w:val="byline"/>
    <w:basedOn w:val="DefaultParagraphFont"/>
    <w:rsid w:val="006D4055"/>
  </w:style>
  <w:style w:type="character" w:customStyle="1" w:styleId="apple-converted-space">
    <w:name w:val="apple-converted-space"/>
    <w:basedOn w:val="DefaultParagraphFont"/>
    <w:rsid w:val="006D4055"/>
  </w:style>
  <w:style w:type="character" w:customStyle="1" w:styleId="Heading2Char">
    <w:name w:val="Heading 2 Char"/>
    <w:basedOn w:val="DefaultParagraphFont"/>
    <w:link w:val="Heading2"/>
    <w:uiPriority w:val="9"/>
    <w:semiHidden/>
    <w:rsid w:val="00F52E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justify">
    <w:name w:val="justify"/>
    <w:basedOn w:val="Normal"/>
    <w:rsid w:val="00F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F52E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AF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361DAF"/>
  </w:style>
  <w:style w:type="paragraph" w:styleId="NormalWeb">
    <w:name w:val="Normal (Web)"/>
    <w:basedOn w:val="Normal"/>
    <w:uiPriority w:val="99"/>
    <w:semiHidden/>
    <w:unhideWhenUsed/>
    <w:rsid w:val="007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styleId="TableGrid">
    <w:name w:val="Table Grid"/>
    <w:basedOn w:val="TableNormal"/>
    <w:uiPriority w:val="39"/>
    <w:rsid w:val="007E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55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816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94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1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0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74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1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40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3529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378925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06038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638742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264638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16991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34893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877130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0982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52378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201221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02899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133859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541772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064694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788452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965137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907935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691447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23369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447227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33517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557878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251410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100261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469280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335992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330230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12659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497907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158199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8559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546778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4691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516390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98660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767848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16624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0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9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7136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4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9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5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0974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5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duskab.go.id/page/profil_kabupaten_kudu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d.wikipedia.org/wiki/Isla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uduskab.go.id/" TargetMode="External"/><Relationship Id="rId1" Type="http://schemas.openxmlformats.org/officeDocument/2006/relationships/styles" Target="styles.xml"/><Relationship Id="rId6" Type="http://schemas.openxmlformats.org/officeDocument/2006/relationships/hyperlink" Target="http://kuduskab.go.id/page/profil_kabupaten_kudu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mailto:ppidkabupatenkudus@gmail.com" TargetMode="External"/><Relationship Id="rId10" Type="http://schemas.openxmlformats.org/officeDocument/2006/relationships/hyperlink" Target="https://4.bp.blogspot.com/-ZPzCvRu_5F8/VDyO1a67rSI/AAAAAAAACEc/QQzwcDWaUz0/s1600/LOGO+KABUPATEN+KUDUS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duskab.go.id/page/profil_kabupaten_kudus" TargetMode="External"/><Relationship Id="rId14" Type="http://schemas.openxmlformats.org/officeDocument/2006/relationships/hyperlink" Target="mailto:kominfo@kudus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Norma Wuland</cp:lastModifiedBy>
  <cp:revision>4</cp:revision>
  <dcterms:created xsi:type="dcterms:W3CDTF">2021-11-02T07:30:00Z</dcterms:created>
  <dcterms:modified xsi:type="dcterms:W3CDTF">2021-11-02T07:40:00Z</dcterms:modified>
</cp:coreProperties>
</file>